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74" w:rsidRDefault="00C86874" w:rsidP="00C8687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2"/>
          <w:szCs w:val="22"/>
          <w:lang w:eastAsia="de-DE"/>
        </w:rPr>
      </w:pPr>
      <w:bookmarkStart w:id="0" w:name="_GoBack"/>
      <w:bookmarkEnd w:id="0"/>
      <w:r>
        <w:rPr>
          <w:rFonts w:eastAsia="Times New Roman" w:cs="Times New Roman"/>
          <w:b/>
          <w:sz w:val="22"/>
          <w:szCs w:val="22"/>
          <w:lang w:eastAsia="de-DE"/>
        </w:rPr>
        <w:t>Präsidiumsbeschluss vom 06.03.2025</w:t>
      </w:r>
    </w:p>
    <w:p w:rsidR="003514BA" w:rsidRDefault="003514BA" w:rsidP="003514B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2"/>
          <w:szCs w:val="22"/>
          <w:lang w:eastAsia="de-DE"/>
        </w:rPr>
      </w:pPr>
      <w:r>
        <w:rPr>
          <w:rFonts w:eastAsia="Times New Roman" w:cs="Times New Roman"/>
          <w:b/>
          <w:sz w:val="22"/>
          <w:szCs w:val="22"/>
          <w:lang w:eastAsia="de-DE"/>
        </w:rPr>
        <w:t>320- 417</w:t>
      </w:r>
    </w:p>
    <w:p w:rsidR="00C86874" w:rsidRDefault="00C86874" w:rsidP="00C8687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de-DE"/>
        </w:rPr>
      </w:pPr>
    </w:p>
    <w:p w:rsidR="00C86874" w:rsidRDefault="00C86874" w:rsidP="00C8687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de-DE"/>
        </w:rPr>
      </w:pPr>
      <w:r>
        <w:rPr>
          <w:rFonts w:eastAsia="Times New Roman" w:cs="Times New Roman"/>
          <w:b/>
          <w:sz w:val="28"/>
          <w:szCs w:val="28"/>
          <w:lang w:eastAsia="de-DE"/>
        </w:rPr>
        <w:t>Beschluss</w:t>
      </w:r>
    </w:p>
    <w:p w:rsidR="00C86874" w:rsidRDefault="00C86874" w:rsidP="00C8687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8"/>
          <w:szCs w:val="28"/>
          <w:lang w:eastAsia="de-DE"/>
        </w:rPr>
      </w:pPr>
    </w:p>
    <w:p w:rsidR="002C6B65" w:rsidRDefault="00C86874" w:rsidP="00C8687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Anlässlich </w:t>
      </w:r>
    </w:p>
    <w:p w:rsidR="002C6B65" w:rsidRDefault="002C6B65" w:rsidP="002C6B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de-DE"/>
        </w:rPr>
      </w:pPr>
    </w:p>
    <w:p w:rsidR="002C6B65" w:rsidRDefault="002C6B65" w:rsidP="002C6B6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„von der Veröffentlichung ausgenommen“</w:t>
      </w:r>
    </w:p>
    <w:p w:rsidR="002C6B65" w:rsidRDefault="002C6B65" w:rsidP="002C6B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de-DE"/>
        </w:rPr>
      </w:pPr>
    </w:p>
    <w:p w:rsidR="00C86874" w:rsidRDefault="00C86874" w:rsidP="00C8687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wird der </w:t>
      </w:r>
      <w:r>
        <w:rPr>
          <w:rFonts w:eastAsia="Times New Roman" w:cs="Times New Roman"/>
          <w:b/>
          <w:lang w:eastAsia="de-DE"/>
        </w:rPr>
        <w:t>Geschäftsverteilungsplan für das Jahr 2025</w:t>
      </w:r>
      <w:r>
        <w:rPr>
          <w:rFonts w:eastAsia="Times New Roman" w:cs="Times New Roman"/>
          <w:lang w:eastAsia="de-DE"/>
        </w:rPr>
        <w:t xml:space="preserve"> für die richterlichen Geschäfte des Amtsgerichts Wesel (Stand vom 01.01.2025) </w:t>
      </w:r>
      <w:r w:rsidR="00F12221">
        <w:rPr>
          <w:rFonts w:eastAsia="Times New Roman" w:cs="Times New Roman"/>
          <w:lang w:eastAsia="de-DE"/>
        </w:rPr>
        <w:t xml:space="preserve">mit Wirkung ab dem 01.04.2025 </w:t>
      </w:r>
      <w:r>
        <w:rPr>
          <w:rFonts w:eastAsia="Times New Roman" w:cs="Times New Roman"/>
          <w:lang w:eastAsia="de-DE"/>
        </w:rPr>
        <w:t>wie folgt geändert:</w:t>
      </w:r>
    </w:p>
    <w:p w:rsidR="00C86874" w:rsidRDefault="00C86874" w:rsidP="003514BA">
      <w:pPr>
        <w:tabs>
          <w:tab w:val="left" w:pos="2552"/>
        </w:tabs>
        <w:spacing w:line="240" w:lineRule="auto"/>
        <w:rPr>
          <w:b/>
        </w:rPr>
      </w:pPr>
    </w:p>
    <w:p w:rsidR="00C86874" w:rsidRDefault="00C86874" w:rsidP="00C86874">
      <w:pPr>
        <w:tabs>
          <w:tab w:val="left" w:pos="2552"/>
        </w:tabs>
        <w:spacing w:line="360" w:lineRule="auto"/>
      </w:pPr>
      <w:r>
        <w:rPr>
          <w:b/>
        </w:rPr>
        <w:t>Zu 7.) Richter am Amtsgericht Baumeister</w:t>
      </w:r>
      <w:r w:rsidR="003514BA">
        <w:rPr>
          <w:b/>
        </w:rPr>
        <w:br/>
      </w:r>
      <w:r>
        <w:t xml:space="preserve">Richterin am Amtsgericht Pela übernimmt als Erstvertreterin die anhängigen Zivilsachen (C Sachen) der Abteilung 4 mit einen Turnus 5 für die Neueingänge. </w:t>
      </w:r>
    </w:p>
    <w:p w:rsidR="00C86874" w:rsidRDefault="00C86874" w:rsidP="00C86874">
      <w:pPr>
        <w:tabs>
          <w:tab w:val="left" w:pos="2552"/>
        </w:tabs>
        <w:spacing w:line="360" w:lineRule="auto"/>
      </w:pPr>
      <w:r>
        <w:t xml:space="preserve">Die Zweitvertretung der Abteilung 4 übernimmt Richterin am Amtsgericht Paschke. </w:t>
      </w:r>
    </w:p>
    <w:p w:rsidR="00C86874" w:rsidRDefault="00C86874" w:rsidP="00C86874">
      <w:pPr>
        <w:tabs>
          <w:tab w:val="left" w:pos="2552"/>
        </w:tabs>
        <w:spacing w:line="360" w:lineRule="auto"/>
      </w:pPr>
      <w:r>
        <w:t xml:space="preserve">Im Übrigen (Abteilung 30 und Rechtshilfesachen) bleibt Frau Richterin Klein die Erstvertreterin. Für die Abteilung </w:t>
      </w:r>
      <w:r w:rsidR="00A9147C">
        <w:t xml:space="preserve">30 </w:t>
      </w:r>
      <w:r>
        <w:t>bleibt Frau Richterin am Amtsgericht Pela die Zweitvertreterin.</w:t>
      </w:r>
    </w:p>
    <w:p w:rsidR="000303CE" w:rsidRDefault="000303CE" w:rsidP="003514BA">
      <w:pPr>
        <w:tabs>
          <w:tab w:val="left" w:pos="2552"/>
        </w:tabs>
        <w:spacing w:line="240" w:lineRule="auto"/>
      </w:pPr>
    </w:p>
    <w:p w:rsidR="000303CE" w:rsidRDefault="000303CE" w:rsidP="00C86874">
      <w:pPr>
        <w:tabs>
          <w:tab w:val="left" w:pos="2552"/>
        </w:tabs>
        <w:spacing w:line="360" w:lineRule="auto"/>
      </w:pPr>
      <w:r w:rsidRPr="000303CE">
        <w:rPr>
          <w:b/>
        </w:rPr>
        <w:t>Zu</w:t>
      </w:r>
      <w:r>
        <w:rPr>
          <w:b/>
        </w:rPr>
        <w:t xml:space="preserve"> </w:t>
      </w:r>
      <w:r w:rsidRPr="000303CE">
        <w:rPr>
          <w:b/>
        </w:rPr>
        <w:t>1.) Direktorin des Amtsgerichts Funken-Schneider</w:t>
      </w:r>
      <w:r w:rsidR="003514BA">
        <w:rPr>
          <w:b/>
        </w:rPr>
        <w:br/>
      </w:r>
      <w:r>
        <w:t xml:space="preserve">Direktorin des Amtsgerichts Funken-Schneider übernimmt die Betreuungssachen und die Entscheidungen nach dem </w:t>
      </w:r>
      <w:proofErr w:type="spellStart"/>
      <w:r>
        <w:t>PsychK</w:t>
      </w:r>
      <w:r w:rsidR="00A9147C">
        <w:t>G</w:t>
      </w:r>
      <w:proofErr w:type="spellEnd"/>
      <w:r>
        <w:t xml:space="preserve"> und dem IfSG für die Betroffenen aus dem Postleitzahlbereich 46483 mit den Buchstaben A-K.</w:t>
      </w:r>
    </w:p>
    <w:p w:rsidR="000303CE" w:rsidRDefault="000303CE" w:rsidP="003514BA">
      <w:pPr>
        <w:tabs>
          <w:tab w:val="left" w:pos="2552"/>
        </w:tabs>
        <w:spacing w:line="240" w:lineRule="auto"/>
      </w:pPr>
    </w:p>
    <w:p w:rsidR="000303CE" w:rsidRDefault="000303CE" w:rsidP="00C86874">
      <w:pPr>
        <w:tabs>
          <w:tab w:val="left" w:pos="2552"/>
        </w:tabs>
        <w:spacing w:line="360" w:lineRule="auto"/>
      </w:pPr>
      <w:r>
        <w:t xml:space="preserve"> </w:t>
      </w:r>
      <w:r w:rsidRPr="000303CE">
        <w:rPr>
          <w:b/>
        </w:rPr>
        <w:t>Zu 2.) Stellvertretende Direktorin des Amtsgerichts Ufermann</w:t>
      </w:r>
      <w:r w:rsidR="003514BA">
        <w:rPr>
          <w:b/>
        </w:rPr>
        <w:br/>
      </w:r>
      <w:r>
        <w:t xml:space="preserve">Stellvertretende Direktorin des Amtsgerichts Ufermann übernimmt die </w:t>
      </w:r>
      <w:proofErr w:type="spellStart"/>
      <w:r w:rsidR="00D951EE">
        <w:t>Betreuuungssachen</w:t>
      </w:r>
      <w:proofErr w:type="spellEnd"/>
      <w:r>
        <w:t xml:space="preserve"> für die Betroffenen mit einem vorübergehenden Aufenthaltsort der Betroffenen in dem Marien-Hospital gGmbH Wesel.</w:t>
      </w:r>
    </w:p>
    <w:p w:rsidR="003514BA" w:rsidRDefault="003514BA" w:rsidP="00C86874">
      <w:pPr>
        <w:tabs>
          <w:tab w:val="left" w:pos="2552"/>
        </w:tabs>
        <w:spacing w:line="360" w:lineRule="auto"/>
      </w:pPr>
    </w:p>
    <w:p w:rsidR="00A6071D" w:rsidRDefault="000303CE" w:rsidP="003514BA">
      <w:pPr>
        <w:tabs>
          <w:tab w:val="left" w:pos="2552"/>
        </w:tabs>
        <w:spacing w:line="360" w:lineRule="auto"/>
      </w:pPr>
      <w:r>
        <w:rPr>
          <w:b/>
        </w:rPr>
        <w:lastRenderedPageBreak/>
        <w:t>Zu 3) Richter am Amtsgericht Neddermeyer</w:t>
      </w:r>
      <w:r w:rsidR="003514BA">
        <w:rPr>
          <w:b/>
        </w:rPr>
        <w:br/>
      </w:r>
      <w:r w:rsidR="00A6071D">
        <w:t xml:space="preserve">Richter am Amtsgericht Neddermeyer übernimmt </w:t>
      </w:r>
      <w:r w:rsidR="00A6071D" w:rsidRPr="00A6071D">
        <w:t>die En</w:t>
      </w:r>
      <w:r w:rsidR="00A6071D">
        <w:t>tscheidungen im Falle einer Aufh</w:t>
      </w:r>
      <w:r w:rsidR="00A6071D" w:rsidRPr="00A6071D">
        <w:t>ebung und Rückverweisung einer Strafsache oder Ordnungswidrigkeit an eine</w:t>
      </w:r>
      <w:r w:rsidR="00A9147C">
        <w:t xml:space="preserve"> </w:t>
      </w:r>
      <w:r w:rsidR="00A6071D" w:rsidRPr="00A6071D">
        <w:t>andere Abteilung, sofern es sich um eine</w:t>
      </w:r>
      <w:r w:rsidR="00A6071D">
        <w:t xml:space="preserve"> </w:t>
      </w:r>
      <w:r w:rsidR="00A6071D" w:rsidRPr="00A6071D">
        <w:t xml:space="preserve">Sache aus dem Dezernat </w:t>
      </w:r>
      <w:r w:rsidR="00A6071D">
        <w:t>6</w:t>
      </w:r>
      <w:r w:rsidR="00A6071D" w:rsidRPr="00A6071D">
        <w:t xml:space="preserve"> handelt und</w:t>
      </w:r>
      <w:r w:rsidR="00A9147C">
        <w:t xml:space="preserve"> </w:t>
      </w:r>
      <w:r w:rsidR="00A6071D" w:rsidRPr="00A6071D">
        <w:t>nach der Ausschließung oder Ablehnung des Richters des Dezernats</w:t>
      </w:r>
      <w:r w:rsidR="00A6071D">
        <w:t xml:space="preserve"> 6 und </w:t>
      </w:r>
      <w:r w:rsidR="00A6071D" w:rsidRPr="00A6071D">
        <w:t>die Entscheidungen über die Ablehnung de</w:t>
      </w:r>
      <w:r w:rsidR="00A6071D">
        <w:t>s</w:t>
      </w:r>
      <w:r w:rsidR="00A6071D" w:rsidRPr="00A6071D">
        <w:t xml:space="preserve"> Richter</w:t>
      </w:r>
      <w:r w:rsidR="00F12221">
        <w:t>s</w:t>
      </w:r>
      <w:r w:rsidR="00A6071D" w:rsidRPr="00A6071D">
        <w:t xml:space="preserve"> des Dezernat</w:t>
      </w:r>
      <w:r w:rsidR="00A6071D">
        <w:t xml:space="preserve">s 6 </w:t>
      </w:r>
      <w:r w:rsidR="00A6071D" w:rsidRPr="00A6071D">
        <w:t>(§ 27 Abs. 3 StPO, § 45 ZPO)</w:t>
      </w:r>
      <w:r w:rsidR="00A6071D">
        <w:t>.</w:t>
      </w:r>
    </w:p>
    <w:p w:rsidR="00A6071D" w:rsidRPr="00A6071D" w:rsidRDefault="00A6071D" w:rsidP="003514BA">
      <w:pPr>
        <w:tabs>
          <w:tab w:val="left" w:pos="2552"/>
        </w:tabs>
        <w:spacing w:line="240" w:lineRule="auto"/>
      </w:pPr>
    </w:p>
    <w:p w:rsidR="00C86874" w:rsidRDefault="00C86874" w:rsidP="00C86874">
      <w:pPr>
        <w:tabs>
          <w:tab w:val="left" w:pos="2552"/>
        </w:tabs>
        <w:spacing w:line="360" w:lineRule="auto"/>
      </w:pPr>
      <w:r>
        <w:rPr>
          <w:b/>
        </w:rPr>
        <w:t>Zu 5.) Richter am Amtsgericht Vorrath</w:t>
      </w:r>
      <w:r w:rsidR="003514BA">
        <w:rPr>
          <w:b/>
        </w:rPr>
        <w:br/>
      </w:r>
      <w:r>
        <w:t>Der Turnus</w:t>
      </w:r>
      <w:r w:rsidR="00A9147C">
        <w:t xml:space="preserve"> für die Neueingänge in Familiensachen</w:t>
      </w:r>
      <w:r>
        <w:t xml:space="preserve"> der Abteilung 18</w:t>
      </w:r>
      <w:r w:rsidR="00A9147C">
        <w:t xml:space="preserve"> </w:t>
      </w:r>
      <w:r>
        <w:t>wird auf 5 erhöht.</w:t>
      </w:r>
    </w:p>
    <w:p w:rsidR="00C86874" w:rsidRDefault="00C86874" w:rsidP="003514BA">
      <w:pPr>
        <w:tabs>
          <w:tab w:val="left" w:pos="2552"/>
        </w:tabs>
        <w:spacing w:line="240" w:lineRule="auto"/>
      </w:pPr>
    </w:p>
    <w:p w:rsidR="00C86874" w:rsidRDefault="00C86874" w:rsidP="00C86874">
      <w:pPr>
        <w:tabs>
          <w:tab w:val="left" w:pos="2552"/>
        </w:tabs>
        <w:spacing w:line="360" w:lineRule="auto"/>
      </w:pPr>
      <w:r>
        <w:rPr>
          <w:b/>
        </w:rPr>
        <w:t>Zu 6.) Richter am Amtsgericht Stiebitz</w:t>
      </w:r>
      <w:r w:rsidR="003514BA">
        <w:rPr>
          <w:b/>
        </w:rPr>
        <w:br/>
      </w:r>
      <w:r>
        <w:t xml:space="preserve">Der Turnus für die Neueingänge der Familienabteilung 49 wird auf 5 erhöht. </w:t>
      </w:r>
    </w:p>
    <w:p w:rsidR="00C86874" w:rsidRDefault="00C86874" w:rsidP="003514BA">
      <w:pPr>
        <w:spacing w:line="240" w:lineRule="auto"/>
        <w:rPr>
          <w:b/>
        </w:rPr>
      </w:pPr>
    </w:p>
    <w:p w:rsidR="000303CE" w:rsidRDefault="00C86874" w:rsidP="00C86874">
      <w:pPr>
        <w:rPr>
          <w:b/>
        </w:rPr>
      </w:pPr>
      <w:r>
        <w:rPr>
          <w:b/>
        </w:rPr>
        <w:t xml:space="preserve">Zu </w:t>
      </w:r>
      <w:r w:rsidR="000303CE">
        <w:rPr>
          <w:b/>
        </w:rPr>
        <w:t>9.) Richterin am Amtsgericht Pela</w:t>
      </w:r>
    </w:p>
    <w:p w:rsidR="000303CE" w:rsidRDefault="000303CE" w:rsidP="00C86874">
      <w:r>
        <w:t>Der Turnus für die Neueingänge der Familienabteilung 33 wird auf 2 reduziert.</w:t>
      </w:r>
    </w:p>
    <w:p w:rsidR="000303CE" w:rsidRDefault="000303CE" w:rsidP="00C86874"/>
    <w:p w:rsidR="00C86874" w:rsidRDefault="00C86874" w:rsidP="00C86874">
      <w:r>
        <w:t>Wesel, 06.03.2025</w:t>
      </w:r>
    </w:p>
    <w:p w:rsidR="00C86874" w:rsidRDefault="00C86874" w:rsidP="00C86874">
      <w:r>
        <w:t>Das Präsidium des Amtsgerichts</w:t>
      </w:r>
    </w:p>
    <w:p w:rsidR="00C86874" w:rsidRDefault="00C86874" w:rsidP="00C86874"/>
    <w:p w:rsidR="00A6071D" w:rsidRDefault="00A6071D" w:rsidP="00C86874"/>
    <w:p w:rsidR="00C86874" w:rsidRDefault="00C86874" w:rsidP="00C86874">
      <w:r>
        <w:t>Funken- Schneider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71D">
        <w:t>Ufermann</w:t>
      </w:r>
    </w:p>
    <w:p w:rsidR="00C86874" w:rsidRDefault="00C86874" w:rsidP="00C86874">
      <w:r>
        <w:t>Direktorin des Amtsgerichts</w:t>
      </w:r>
      <w:r>
        <w:tab/>
      </w:r>
      <w:r>
        <w:tab/>
      </w:r>
      <w:r>
        <w:tab/>
      </w:r>
      <w:r>
        <w:tab/>
        <w:t>Richterin am Amtsgericht</w:t>
      </w:r>
    </w:p>
    <w:p w:rsidR="00C86874" w:rsidRDefault="00C86874" w:rsidP="00C86874"/>
    <w:p w:rsidR="00A6071D" w:rsidRDefault="00C86874" w:rsidP="00C86874">
      <w:r>
        <w:t>Neddermeyer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71D">
        <w:t>Vorrath</w:t>
      </w:r>
    </w:p>
    <w:p w:rsidR="00A6071D" w:rsidRDefault="00C86874" w:rsidP="00C86874">
      <w:r>
        <w:t>Richter am Amtsgericht</w:t>
      </w:r>
      <w:r>
        <w:tab/>
      </w:r>
      <w:r>
        <w:tab/>
      </w:r>
      <w:r>
        <w:tab/>
      </w:r>
      <w:r>
        <w:tab/>
      </w:r>
      <w:r>
        <w:tab/>
      </w:r>
      <w:r w:rsidR="00A6071D">
        <w:t>Richter am Amtsgericht</w:t>
      </w:r>
    </w:p>
    <w:p w:rsidR="00A6071D" w:rsidRDefault="00A6071D" w:rsidP="00C86874"/>
    <w:p w:rsidR="00A6071D" w:rsidRDefault="00A6071D" w:rsidP="00C86874">
      <w:r>
        <w:t>Baumeister</w:t>
      </w:r>
    </w:p>
    <w:p w:rsidR="00C86874" w:rsidRDefault="00C86874" w:rsidP="00C86874">
      <w:r>
        <w:t>Richter am Amtsgericht</w:t>
      </w:r>
      <w:r>
        <w:tab/>
      </w:r>
    </w:p>
    <w:p w:rsidR="00C86874" w:rsidRPr="003514BA" w:rsidRDefault="00A6071D" w:rsidP="00C86874">
      <w:r>
        <w:t xml:space="preserve">war </w:t>
      </w:r>
      <w:r w:rsidR="00C86874">
        <w:t xml:space="preserve">an der Teilnahme </w:t>
      </w:r>
      <w:r>
        <w:t xml:space="preserve">wegen Erkrankung </w:t>
      </w:r>
      <w:r w:rsidR="00C86874">
        <w:t>verhindert</w:t>
      </w:r>
    </w:p>
    <w:sectPr w:rsidR="00C86874" w:rsidRPr="00351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74"/>
    <w:rsid w:val="000303CE"/>
    <w:rsid w:val="00155900"/>
    <w:rsid w:val="00241223"/>
    <w:rsid w:val="002C6B65"/>
    <w:rsid w:val="003514BA"/>
    <w:rsid w:val="004C5CAB"/>
    <w:rsid w:val="008229E9"/>
    <w:rsid w:val="00885839"/>
    <w:rsid w:val="00A6071D"/>
    <w:rsid w:val="00A9147C"/>
    <w:rsid w:val="00B62D5E"/>
    <w:rsid w:val="00B82D47"/>
    <w:rsid w:val="00C86874"/>
    <w:rsid w:val="00D951EE"/>
    <w:rsid w:val="00E55369"/>
    <w:rsid w:val="00E62D53"/>
    <w:rsid w:val="00F10681"/>
    <w:rsid w:val="00F12221"/>
    <w:rsid w:val="00F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7B8D-79FB-42E5-87AE-0717CD4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687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Funken-Schneider, Margarete</dc:creator>
  <cp:keywords/>
  <dc:description/>
  <cp:lastModifiedBy>Rentmeister, Vanessa</cp:lastModifiedBy>
  <cp:revision>2</cp:revision>
  <cp:lastPrinted>2025-03-26T07:18:00Z</cp:lastPrinted>
  <dcterms:created xsi:type="dcterms:W3CDTF">2025-03-26T10:27:00Z</dcterms:created>
  <dcterms:modified xsi:type="dcterms:W3CDTF">2025-03-26T10:27:00Z</dcterms:modified>
</cp:coreProperties>
</file>